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0E" w:rsidRDefault="00016D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16D0E" w:rsidRDefault="00016D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16D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6D0E" w:rsidRDefault="00016D0E">
            <w:pPr>
              <w:pStyle w:val="ConsPlusNormal"/>
            </w:pPr>
            <w:r>
              <w:t>28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6D0E" w:rsidRDefault="00016D0E">
            <w:pPr>
              <w:pStyle w:val="ConsPlusNormal"/>
              <w:jc w:val="right"/>
            </w:pPr>
            <w:r>
              <w:t>N 563-ФЗ</w:t>
            </w:r>
          </w:p>
        </w:tc>
      </w:tr>
    </w:tbl>
    <w:p w:rsidR="00016D0E" w:rsidRDefault="00016D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6D0E" w:rsidRDefault="00016D0E">
      <w:pPr>
        <w:pStyle w:val="ConsPlusNormal"/>
        <w:jc w:val="both"/>
      </w:pPr>
    </w:p>
    <w:p w:rsidR="00016D0E" w:rsidRDefault="00016D0E">
      <w:pPr>
        <w:pStyle w:val="ConsPlusTitle"/>
        <w:jc w:val="center"/>
      </w:pPr>
      <w:r>
        <w:t>РОССИЙСКАЯ ФЕДЕРАЦИЯ</w:t>
      </w:r>
    </w:p>
    <w:p w:rsidR="00016D0E" w:rsidRDefault="00016D0E">
      <w:pPr>
        <w:pStyle w:val="ConsPlusTitle"/>
        <w:jc w:val="center"/>
      </w:pPr>
    </w:p>
    <w:p w:rsidR="00016D0E" w:rsidRDefault="00016D0E">
      <w:pPr>
        <w:pStyle w:val="ConsPlusTitle"/>
        <w:jc w:val="center"/>
      </w:pPr>
      <w:r>
        <w:t>ФЕДЕРАЛЬНЫЙ ЗАКОН</w:t>
      </w:r>
    </w:p>
    <w:p w:rsidR="00016D0E" w:rsidRDefault="00016D0E">
      <w:pPr>
        <w:pStyle w:val="ConsPlusTitle"/>
        <w:ind w:firstLine="540"/>
        <w:jc w:val="both"/>
      </w:pPr>
    </w:p>
    <w:p w:rsidR="00016D0E" w:rsidRDefault="00016D0E">
      <w:pPr>
        <w:pStyle w:val="ConsPlusTitle"/>
        <w:jc w:val="center"/>
      </w:pPr>
      <w:r>
        <w:t>О ВНЕСЕНИИ ИЗМЕНЕНИЯ</w:t>
      </w:r>
    </w:p>
    <w:p w:rsidR="00016D0E" w:rsidRDefault="00016D0E">
      <w:pPr>
        <w:pStyle w:val="ConsPlusTitle"/>
        <w:jc w:val="center"/>
      </w:pPr>
      <w:r>
        <w:t>В СТАТЬЮ 112 ФЕДЕРАЛЬНОГО ЗАКОНА "О КОНТРАКТНОЙ СИСТЕМЕ</w:t>
      </w:r>
    </w:p>
    <w:p w:rsidR="00016D0E" w:rsidRDefault="00016D0E">
      <w:pPr>
        <w:pStyle w:val="ConsPlusTitle"/>
        <w:jc w:val="center"/>
      </w:pPr>
      <w:r>
        <w:t>В СФЕРЕ ЗАКУПОК ТОВАРОВ, РАБОТ, УСЛУГ ДЛЯ ОБЕСПЕЧЕНИЯ</w:t>
      </w:r>
    </w:p>
    <w:p w:rsidR="00016D0E" w:rsidRDefault="00016D0E">
      <w:pPr>
        <w:pStyle w:val="ConsPlusTitle"/>
        <w:jc w:val="center"/>
      </w:pPr>
      <w:r>
        <w:t>ГОСУДАРСТВЕННЫХ И МУНИЦИПАЛЬНЫХ НУЖД"</w:t>
      </w:r>
    </w:p>
    <w:p w:rsidR="00016D0E" w:rsidRDefault="00016D0E">
      <w:pPr>
        <w:pStyle w:val="ConsPlusNormal"/>
        <w:ind w:firstLine="540"/>
        <w:jc w:val="both"/>
      </w:pPr>
    </w:p>
    <w:p w:rsidR="00016D0E" w:rsidRDefault="00016D0E">
      <w:pPr>
        <w:pStyle w:val="ConsPlusNormal"/>
        <w:jc w:val="right"/>
      </w:pPr>
      <w:proofErr w:type="gramStart"/>
      <w:r>
        <w:t>Принят</w:t>
      </w:r>
      <w:proofErr w:type="gramEnd"/>
    </w:p>
    <w:p w:rsidR="00016D0E" w:rsidRDefault="00016D0E">
      <w:pPr>
        <w:pStyle w:val="ConsPlusNormal"/>
        <w:jc w:val="right"/>
      </w:pPr>
      <w:r>
        <w:t>Государственной Думой</w:t>
      </w:r>
    </w:p>
    <w:p w:rsidR="00016D0E" w:rsidRDefault="00016D0E">
      <w:pPr>
        <w:pStyle w:val="ConsPlusNormal"/>
        <w:jc w:val="right"/>
      </w:pPr>
      <w:r>
        <w:t>21 декабря 2022 года</w:t>
      </w:r>
    </w:p>
    <w:p w:rsidR="00016D0E" w:rsidRDefault="00016D0E">
      <w:pPr>
        <w:pStyle w:val="ConsPlusNormal"/>
        <w:jc w:val="right"/>
      </w:pPr>
    </w:p>
    <w:p w:rsidR="00016D0E" w:rsidRDefault="00016D0E">
      <w:pPr>
        <w:pStyle w:val="ConsPlusNormal"/>
        <w:jc w:val="right"/>
      </w:pPr>
      <w:r>
        <w:t>Одобрен</w:t>
      </w:r>
    </w:p>
    <w:p w:rsidR="00016D0E" w:rsidRDefault="00016D0E">
      <w:pPr>
        <w:pStyle w:val="ConsPlusNormal"/>
        <w:jc w:val="right"/>
      </w:pPr>
      <w:r>
        <w:t>Советом Федерации</w:t>
      </w:r>
    </w:p>
    <w:p w:rsidR="00016D0E" w:rsidRDefault="00016D0E">
      <w:pPr>
        <w:pStyle w:val="ConsPlusNormal"/>
        <w:jc w:val="right"/>
      </w:pPr>
      <w:r>
        <w:t>23 декабря 2022 года</w:t>
      </w:r>
    </w:p>
    <w:p w:rsidR="00016D0E" w:rsidRDefault="00016D0E">
      <w:pPr>
        <w:pStyle w:val="ConsPlusNormal"/>
        <w:ind w:firstLine="540"/>
        <w:jc w:val="both"/>
      </w:pPr>
    </w:p>
    <w:p w:rsidR="00016D0E" w:rsidRDefault="00016D0E">
      <w:pPr>
        <w:pStyle w:val="ConsPlusTitle"/>
        <w:ind w:firstLine="540"/>
        <w:jc w:val="both"/>
        <w:outlineLvl w:val="0"/>
      </w:pPr>
      <w:r>
        <w:t>Статья 1</w:t>
      </w:r>
    </w:p>
    <w:p w:rsidR="00016D0E" w:rsidRDefault="00016D0E">
      <w:pPr>
        <w:pStyle w:val="ConsPlusNormal"/>
        <w:ind w:firstLine="540"/>
        <w:jc w:val="both"/>
      </w:pPr>
    </w:p>
    <w:p w:rsidR="00016D0E" w:rsidRDefault="00016D0E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</w:t>
      </w:r>
      <w:proofErr w:type="gramStart"/>
      <w:r>
        <w:t>2015, N 1, ст. 51; N 29, ст. 4342, 4375; 2016, N 15, ст. 2058; N 27, ст. 4254; 2017, N 24, ст. 3477; 2018, N 1, ст. 59, 88; N 18, ст. 2578; N 27, ст. 3957; N 53, ст. 8428; 2019, N 18, ст. 2194, 2195; N 52, ст. 7767;</w:t>
      </w:r>
      <w:proofErr w:type="gramEnd"/>
      <w:r>
        <w:t xml:space="preserve"> </w:t>
      </w:r>
      <w:proofErr w:type="gramStart"/>
      <w:r>
        <w:t>2020, N 14, ст. 2028, 2037; N 17, ст. 2702; N 31, ст. 5008; 2021, N 1, ст. 40; N 9, ст. 1467; N 27, ст. 5188; 2022, N 1, ст. 45; N 11, ст. 1596; N 13, ст. 1953; N 16, ст. 2606; N 27, ст. 4632; N 45, ст. 7665) изменение, дополнив ее частью 73 следующего содержания:</w:t>
      </w:r>
      <w:proofErr w:type="gramEnd"/>
    </w:p>
    <w:p w:rsidR="00016D0E" w:rsidRDefault="00016D0E">
      <w:pPr>
        <w:pStyle w:val="ConsPlusNormal"/>
        <w:spacing w:before="220"/>
        <w:ind w:firstLine="540"/>
        <w:jc w:val="both"/>
      </w:pPr>
      <w:r>
        <w:t>"73. Правительство Российской Федерации вправе устанавливать особенности планирования и осуществления в 2023 - 2025 годах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</w:t>
      </w:r>
      <w:proofErr w:type="gramStart"/>
      <w:r>
        <w:t>.".</w:t>
      </w:r>
      <w:proofErr w:type="gramEnd"/>
    </w:p>
    <w:p w:rsidR="00016D0E" w:rsidRDefault="00016D0E">
      <w:pPr>
        <w:pStyle w:val="ConsPlusNormal"/>
        <w:ind w:firstLine="540"/>
        <w:jc w:val="both"/>
      </w:pPr>
    </w:p>
    <w:p w:rsidR="00016D0E" w:rsidRDefault="00016D0E">
      <w:pPr>
        <w:pStyle w:val="ConsPlusTitle"/>
        <w:ind w:firstLine="540"/>
        <w:jc w:val="both"/>
        <w:outlineLvl w:val="0"/>
      </w:pPr>
      <w:r>
        <w:t>Статья 2</w:t>
      </w:r>
    </w:p>
    <w:p w:rsidR="00016D0E" w:rsidRDefault="00016D0E">
      <w:pPr>
        <w:pStyle w:val="ConsPlusNormal"/>
        <w:ind w:firstLine="540"/>
        <w:jc w:val="both"/>
      </w:pPr>
    </w:p>
    <w:p w:rsidR="00016D0E" w:rsidRDefault="00016D0E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16D0E" w:rsidRDefault="00016D0E">
      <w:pPr>
        <w:pStyle w:val="ConsPlusNormal"/>
        <w:ind w:firstLine="540"/>
        <w:jc w:val="both"/>
      </w:pPr>
    </w:p>
    <w:p w:rsidR="00016D0E" w:rsidRDefault="00016D0E">
      <w:pPr>
        <w:pStyle w:val="ConsPlusNormal"/>
        <w:jc w:val="right"/>
      </w:pPr>
      <w:r>
        <w:t>Президент</w:t>
      </w:r>
    </w:p>
    <w:p w:rsidR="00016D0E" w:rsidRDefault="00016D0E">
      <w:pPr>
        <w:pStyle w:val="ConsPlusNormal"/>
        <w:jc w:val="right"/>
      </w:pPr>
      <w:r>
        <w:t>Российской Федерации</w:t>
      </w:r>
    </w:p>
    <w:p w:rsidR="00016D0E" w:rsidRDefault="00016D0E">
      <w:pPr>
        <w:pStyle w:val="ConsPlusNormal"/>
        <w:jc w:val="right"/>
      </w:pPr>
      <w:r>
        <w:t>В.ПУТИН</w:t>
      </w:r>
    </w:p>
    <w:p w:rsidR="00016D0E" w:rsidRDefault="00016D0E">
      <w:pPr>
        <w:pStyle w:val="ConsPlusNormal"/>
      </w:pPr>
      <w:r>
        <w:t>Москва, Кремль</w:t>
      </w:r>
    </w:p>
    <w:p w:rsidR="00016D0E" w:rsidRDefault="00016D0E">
      <w:pPr>
        <w:pStyle w:val="ConsPlusNormal"/>
        <w:spacing w:before="220"/>
      </w:pPr>
      <w:r>
        <w:t>28 декабря 2022 года</w:t>
      </w:r>
    </w:p>
    <w:p w:rsidR="00016D0E" w:rsidRDefault="00016D0E">
      <w:pPr>
        <w:pStyle w:val="ConsPlusNormal"/>
        <w:spacing w:before="220"/>
      </w:pPr>
      <w:r>
        <w:t>N 563-ФЗ</w:t>
      </w:r>
    </w:p>
    <w:p w:rsidR="00016D0E" w:rsidRDefault="00016D0E">
      <w:pPr>
        <w:pStyle w:val="ConsPlusNormal"/>
        <w:jc w:val="both"/>
      </w:pPr>
    </w:p>
    <w:p w:rsidR="00016D0E" w:rsidRDefault="00016D0E">
      <w:pPr>
        <w:pStyle w:val="ConsPlusNormal"/>
        <w:jc w:val="both"/>
      </w:pPr>
    </w:p>
    <w:p w:rsidR="00016D0E" w:rsidRDefault="00016D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FAE" w:rsidRDefault="000C6FAE">
      <w:bookmarkStart w:id="0" w:name="_GoBack"/>
      <w:bookmarkEnd w:id="0"/>
    </w:p>
    <w:sectPr w:rsidR="000C6FAE" w:rsidSect="0041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0E"/>
    <w:rsid w:val="00016D0E"/>
    <w:rsid w:val="000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6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6D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6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6D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65868A0B0435B315D0C4E7BE211937DC4A3890254F67FF4A402F6B4FB56B82831C59BEB45543752F39B10C874F658330C8F8C82B02D8BC37q6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2023-01-24T11:42:00Z</dcterms:created>
  <dcterms:modified xsi:type="dcterms:W3CDTF">2023-01-24T11:43:00Z</dcterms:modified>
</cp:coreProperties>
</file>